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6624"/>
        <w:gridCol w:w="3312"/>
      </w:tblGrid>
      <w:tr>
        <w:tc>
          <w:tcPr>
            <w:tcW w:type="dxa" w:w="4968"/>
            <w:shd w:val="clear" w:fill="16325C"/>
          </w:tcPr>
          <w:p>
            <w:r>
              <w:rPr>
                <w:b/>
                <w:i w:val="0"/>
                <w:color w:val="FFFFFF"/>
                <w:sz w:val="28"/>
              </w:rPr>
              <w:t>{Account.Name}</w:t>
            </w:r>
          </w:p>
        </w:tc>
        <w:tc>
          <w:tcPr>
            <w:tcW w:type="dxa" w:w="4968"/>
            <w:shd w:val="clear" w:fill="16325C"/>
          </w:tcPr>
          <w:p>
            <w:pPr>
              <w:jc w:val="right"/>
            </w:pPr>
            <w:r>
              <w:rPr>
                <w:b/>
                <w:i w:val="0"/>
                <w:color w:val="9FCFF5"/>
                <w:sz w:val="20"/>
              </w:rPr>
              <w:t>SERVICE AGREEMENT</w:t>
            </w:r>
          </w:p>
        </w:tc>
      </w:tr>
    </w:tbl>
    <w:p/>
    <w:p>
      <w:r>
        <w:rPr>
          <w:b/>
          <w:i w:val="0"/>
          <w:color w:val="16325C"/>
          <w:sz w:val="40"/>
        </w:rPr>
        <w:t>Service Agreement</w:t>
      </w:r>
    </w:p>
    <w:p>
      <w:r>
        <w:rPr>
          <w:b w:val="0"/>
          <w:i w:val="0"/>
          <w:color w:val="54698D"/>
          <w:sz w:val="21"/>
        </w:rPr>
        <w:t>{Name} · Effective upon final signature</w:t>
      </w:r>
    </w:p>
    <w:p>
      <w:pPr>
        <w:spacing w:after="120"/>
      </w:pPr>
      <w:r>
        <w:rPr>
          <w:b w:val="0"/>
          <w:i w:val="0"/>
        </w:rPr>
        <w:t>This Service Agreement (the “Agreement”) is entered into between {Account.Name} (“Client”) and the service provider identified below (“Provider”), effective as of the date of the final signature.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ENGAGEMENT SUMMARY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2880"/>
        <w:gridCol w:w="7056"/>
      </w:tblGrid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Engagement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{Name}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Contract value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{Amount:currency}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Target start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{CloseDate:MMMM d, yyyy}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Prepared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{Today:MMMM d, yyyy} by {RunningUser.Name}</w:t>
            </w:r>
          </w:p>
        </w:tc>
      </w:tr>
    </w:tbl>
    <w:p>
      <w:pPr>
        <w:spacing w:before="280" w:after="80"/>
      </w:pPr>
      <w:r>
        <w:rPr>
          <w:b/>
          <w:i w:val="0"/>
          <w:color w:val="0176D3"/>
          <w:sz w:val="18"/>
        </w:rPr>
        <w:t>TERMS</w:t>
      </w:r>
    </w:p>
    <w:p>
      <w:pPr>
        <w:spacing w:after="120"/>
      </w:pPr>
      <w:r>
        <w:rPr>
          <w:b w:val="0"/>
          <w:i w:val="0"/>
        </w:rPr>
        <w:t>1. Services. Provider will deliver the services described in the attached statement of work.</w:t>
      </w:r>
    </w:p>
    <w:p>
      <w:pPr>
        <w:spacing w:after="120"/>
      </w:pPr>
      <w:r>
        <w:rPr>
          <w:b w:val="0"/>
          <w:i w:val="0"/>
        </w:rPr>
        <w:t>2. Fees. Client agrees to pay the contract value above per the payment schedule in the SOW.</w:t>
      </w:r>
    </w:p>
    <w:p>
      <w:pPr>
        <w:spacing w:after="120"/>
      </w:pPr>
      <w:r>
        <w:rPr>
          <w:b w:val="0"/>
          <w:i w:val="0"/>
        </w:rPr>
        <w:t>3. Term. This Agreement runs for twelve (12) months from the effective date unless terminated earlier per its terms.</w:t>
      </w:r>
    </w:p>
    <w:p>
      <w:pPr>
        <w:spacing w:after="120"/>
      </w:pPr>
      <w:r>
        <w:rPr>
          <w:b w:val="0"/>
          <w:i w:val="0"/>
        </w:rPr>
        <w:t>4. Confidentiality. Each party will protect the other's confidential information with the same care it applies to its own.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SIGNATURES</w:t>
      </w:r>
    </w:p>
    <w:p>
      <w:pPr>
        <w:spacing w:after="120"/>
      </w:pPr>
      <w:r>
        <w:rPr>
          <w:b w:val="0"/>
          <w:i w:val="0"/>
        </w:rPr>
        <w:t>Sign below to execute this Agreement. Signature fields are placed automatically when this document is sent for e-signature with Portwood DocGen.</w:t>
      </w:r>
    </w:p>
    <w:p>
      <w:pPr>
        <w:spacing w:after="160"/>
      </w:pPr>
    </w:p>
    <w:p>
      <w:pPr>
        <w:spacing w:after="120"/>
      </w:pPr>
      <w:r>
        <w:rPr>
          <w:b/>
          <w:i w:val="0"/>
        </w:rPr>
        <w:t>Client — {Account.Name}</w:t>
      </w:r>
    </w:p>
    <w:p>
      <w:pPr>
        <w:spacing w:after="120"/>
      </w:pPr>
      <w:r>
        <w:rPr>
          <w:b w:val="0"/>
          <w:i w:val="0"/>
        </w:rPr>
        <w:t>{@Signature_Client:1:Full}</w:t>
      </w:r>
    </w:p>
    <w:p>
      <w:pPr>
        <w:spacing w:after="120"/>
      </w:pPr>
      <w:r>
        <w:rPr>
          <w:b w:val="0"/>
          <w:i w:val="0"/>
        </w:rPr>
        <w:t>Date: {@Signature_Client:1:Date}</w:t>
      </w:r>
    </w:p>
    <w:p>
      <w:pPr>
        <w:spacing w:after="160"/>
      </w:pPr>
    </w:p>
    <w:p>
      <w:pPr>
        <w:spacing w:after="120"/>
      </w:pPr>
      <w:r>
        <w:rPr>
          <w:b/>
          <w:i w:val="0"/>
        </w:rPr>
        <w:t>Provider</w:t>
      </w:r>
    </w:p>
    <w:p>
      <w:pPr>
        <w:spacing w:after="120"/>
      </w:pPr>
      <w:r>
        <w:rPr>
          <w:b w:val="0"/>
          <w:i w:val="0"/>
        </w:rPr>
        <w:t>{@Signature_Provider:1:Full}</w:t>
      </w:r>
    </w:p>
    <w:p>
      <w:pPr>
        <w:spacing w:after="120"/>
      </w:pPr>
      <w:r>
        <w:rPr>
          <w:b w:val="0"/>
          <w:i w:val="0"/>
        </w:rPr>
        <w:t>Date: {@Signature_Provider:1:Date}</w:t>
      </w:r>
    </w:p>
    <w:p>
      <w:pPr>
        <w:spacing w:before="360"/>
      </w:pPr>
      <w:r>
        <w:rPr>
          <w:b w:val="0"/>
          <w:i/>
          <w:color w:val="54698D"/>
          <w:sz w:val="17"/>
        </w:rPr>
        <w:t>This template demonstrates DocGen e-signature tags — send it with the Signature Sender to collect both signatures in sequence.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325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